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A10D" w14:textId="77777777" w:rsidR="00143D71" w:rsidRPr="00143D71" w:rsidRDefault="00143D71" w:rsidP="00143D71">
      <w:pPr>
        <w:shd w:val="clear" w:color="auto" w:fill="242729"/>
        <w:spacing w:before="720" w:after="240" w:line="240" w:lineRule="auto"/>
        <w:outlineLvl w:val="0"/>
        <w:rPr>
          <w:rFonts w:ascii="PT Sans" w:eastAsia="Times New Roman" w:hAnsi="PT Sans" w:cs="Times New Roman"/>
          <w:color w:val="FFFFFF"/>
          <w:kern w:val="36"/>
          <w:sz w:val="60"/>
          <w:szCs w:val="60"/>
          <w:lang w:eastAsia="ru-RU"/>
        </w:rPr>
      </w:pPr>
      <w:r w:rsidRPr="00143D71">
        <w:rPr>
          <w:rFonts w:ascii="PT Sans" w:eastAsia="Times New Roman" w:hAnsi="PT Sans" w:cs="Times New Roman"/>
          <w:color w:val="FFFFFF"/>
          <w:kern w:val="36"/>
          <w:sz w:val="60"/>
          <w:szCs w:val="60"/>
          <w:lang w:eastAsia="ru-RU"/>
        </w:rPr>
        <w:t>Пушкинская карта</w:t>
      </w:r>
    </w:p>
    <w:p w14:paraId="00E25C39" w14:textId="77777777" w:rsidR="00143D71" w:rsidRPr="00143D71" w:rsidRDefault="00143D71" w:rsidP="00143D71">
      <w:pPr>
        <w:shd w:val="clear" w:color="auto" w:fill="242729"/>
        <w:spacing w:line="240" w:lineRule="auto"/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</w:pPr>
      <w:r w:rsidRPr="00143D71"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  <w:t>Программа популяризации культурных мероприятий среди молодежи</w:t>
      </w:r>
    </w:p>
    <w:p w14:paraId="06F8AAC9" w14:textId="77777777" w:rsidR="00143D71" w:rsidRPr="00143D71" w:rsidRDefault="00143D71" w:rsidP="00143D71">
      <w:pPr>
        <w:shd w:val="clear" w:color="auto" w:fill="242729"/>
        <w:spacing w:line="240" w:lineRule="auto"/>
        <w:rPr>
          <w:rFonts w:ascii="Roboto" w:eastAsia="Times New Roman" w:hAnsi="Roboto" w:cs="Times New Roman"/>
          <w:color w:val="FFFFFF"/>
          <w:sz w:val="21"/>
          <w:szCs w:val="21"/>
          <w:lang w:eastAsia="ru-RU"/>
        </w:rPr>
      </w:pPr>
      <w:r w:rsidRPr="00143D71">
        <w:rPr>
          <w:rFonts w:ascii="Roboto" w:eastAsia="Times New Roman" w:hAnsi="Roboto" w:cs="Times New Roman"/>
          <w:color w:val="FFFFFF"/>
          <w:sz w:val="21"/>
          <w:szCs w:val="21"/>
          <w:lang w:eastAsia="ru-RU"/>
        </w:rPr>
        <w:t>телефон горячей линии </w:t>
      </w:r>
      <w:hyperlink r:id="rId5" w:history="1">
        <w:r w:rsidRPr="00143D71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8-800-100-06-45</w:t>
        </w:r>
      </w:hyperlink>
    </w:p>
    <w:p w14:paraId="0CBC9DB7" w14:textId="77777777" w:rsidR="00143D71" w:rsidRPr="00143D71" w:rsidRDefault="00143D71" w:rsidP="00143D71">
      <w:pPr>
        <w:shd w:val="clear" w:color="auto" w:fill="242729"/>
        <w:spacing w:line="240" w:lineRule="auto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43D71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СКАЧАТЬ ПРИЛОЖЕНИЕСМОТРЕТЬ АФИШУ</w:t>
      </w:r>
    </w:p>
    <w:p w14:paraId="3AFB3967" w14:textId="11A1BC4B" w:rsidR="00143D71" w:rsidRPr="00143D71" w:rsidRDefault="00143D71" w:rsidP="00143D7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143D71">
        <w:rPr>
          <w:rFonts w:ascii="Times New Roman" w:eastAsia="Times New Roman" w:hAnsi="Times New Roman" w:cs="Times New Roman"/>
          <w:noProof/>
          <w:color w:val="49494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485BEAF" wp14:editId="256793E7">
            <wp:extent cx="4000500" cy="2914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6044A" w14:textId="77777777" w:rsidR="00143D71" w:rsidRPr="00143D71" w:rsidRDefault="00143D71" w:rsidP="00143D71">
      <w:pPr>
        <w:shd w:val="clear" w:color="auto" w:fill="F4F4F4"/>
        <w:spacing w:after="120" w:line="240" w:lineRule="auto"/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</w:pPr>
      <w:r w:rsidRPr="00143D71"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  <w:t>Участники</w:t>
      </w:r>
    </w:p>
    <w:p w14:paraId="776F6132" w14:textId="77777777" w:rsidR="00143D71" w:rsidRPr="00143D71" w:rsidRDefault="00143D71" w:rsidP="00143D71">
      <w:pPr>
        <w:shd w:val="clear" w:color="auto" w:fill="F4F4F4"/>
        <w:spacing w:after="0" w:line="240" w:lineRule="auto"/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</w:pPr>
      <w:r w:rsidRPr="00143D71"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  <w:t>Граждане России в возрасте от </w:t>
      </w:r>
      <w:r w:rsidRPr="00143D71">
        <w:rPr>
          <w:rFonts w:ascii="Roboto" w:eastAsia="Times New Roman" w:hAnsi="Roboto" w:cs="Times New Roman"/>
          <w:b/>
          <w:bCs/>
          <w:color w:val="494949"/>
          <w:sz w:val="24"/>
          <w:szCs w:val="24"/>
          <w:lang w:eastAsia="ru-RU"/>
        </w:rPr>
        <w:t>14</w:t>
      </w:r>
      <w:r w:rsidRPr="00143D71"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  <w:t> до </w:t>
      </w:r>
      <w:r w:rsidRPr="00143D71">
        <w:rPr>
          <w:rFonts w:ascii="Roboto" w:eastAsia="Times New Roman" w:hAnsi="Roboto" w:cs="Times New Roman"/>
          <w:b/>
          <w:bCs/>
          <w:color w:val="494949"/>
          <w:sz w:val="24"/>
          <w:szCs w:val="24"/>
          <w:lang w:eastAsia="ru-RU"/>
        </w:rPr>
        <w:t>22</w:t>
      </w:r>
      <w:r w:rsidRPr="00143D71"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  <w:t> лет</w:t>
      </w:r>
    </w:p>
    <w:p w14:paraId="06F0C4F6" w14:textId="07266AD9" w:rsidR="00143D71" w:rsidRPr="00143D71" w:rsidRDefault="00143D71" w:rsidP="00143D7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143D71">
        <w:rPr>
          <w:rFonts w:ascii="Times New Roman" w:eastAsia="Times New Roman" w:hAnsi="Times New Roman" w:cs="Times New Roman"/>
          <w:noProof/>
          <w:color w:val="494949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9F143D3" wp14:editId="6E9938D6">
            <wp:extent cx="4819650" cy="4391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0C657" w14:textId="77777777" w:rsidR="00143D71" w:rsidRPr="00143D71" w:rsidRDefault="00143D71" w:rsidP="00143D71">
      <w:pPr>
        <w:shd w:val="clear" w:color="auto" w:fill="F4F4F4"/>
        <w:spacing w:after="120" w:line="240" w:lineRule="auto"/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</w:pPr>
      <w:r w:rsidRPr="00143D71"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  <w:t>Программа</w:t>
      </w:r>
    </w:p>
    <w:p w14:paraId="4785E18E" w14:textId="77777777" w:rsidR="00143D71" w:rsidRPr="00143D71" w:rsidRDefault="00143D71" w:rsidP="00143D71">
      <w:pPr>
        <w:shd w:val="clear" w:color="auto" w:fill="F4F4F4"/>
        <w:spacing w:after="0" w:line="240" w:lineRule="auto"/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</w:pPr>
      <w:r w:rsidRPr="00143D71">
        <w:rPr>
          <w:rFonts w:ascii="Roboto" w:eastAsia="Times New Roman" w:hAnsi="Roboto" w:cs="Times New Roman"/>
          <w:b/>
          <w:bCs/>
          <w:color w:val="494949"/>
          <w:sz w:val="24"/>
          <w:szCs w:val="24"/>
          <w:lang w:eastAsia="ru-RU"/>
        </w:rPr>
        <w:t>Покупка билетов</w:t>
      </w:r>
      <w:r w:rsidRPr="00143D71"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  <w:t> в театры, музеи, филармонии, кинотеатры и др. на средства из федерального бюджета</w:t>
      </w:r>
    </w:p>
    <w:p w14:paraId="762AD847" w14:textId="5194F850" w:rsidR="00143D71" w:rsidRPr="00143D71" w:rsidRDefault="00143D71" w:rsidP="00143D7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143D71">
        <w:rPr>
          <w:rFonts w:ascii="Times New Roman" w:eastAsia="Times New Roman" w:hAnsi="Times New Roman" w:cs="Times New Roman"/>
          <w:noProof/>
          <w:color w:val="49494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7C3C00E" wp14:editId="795BCB58">
            <wp:extent cx="3867150" cy="3409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817DF" w14:textId="77777777" w:rsidR="00143D71" w:rsidRPr="00143D71" w:rsidRDefault="00143D71" w:rsidP="00143D71">
      <w:pPr>
        <w:shd w:val="clear" w:color="auto" w:fill="F4F4F4"/>
        <w:spacing w:after="120" w:line="240" w:lineRule="auto"/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</w:pPr>
      <w:r w:rsidRPr="00143D71"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  <w:t>Номинал карты</w:t>
      </w:r>
    </w:p>
    <w:p w14:paraId="0578BE6D" w14:textId="77777777" w:rsidR="00143D71" w:rsidRPr="00143D71" w:rsidRDefault="00143D71" w:rsidP="00143D71">
      <w:pPr>
        <w:shd w:val="clear" w:color="auto" w:fill="F4F4F4"/>
        <w:spacing w:after="0" w:line="240" w:lineRule="auto"/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</w:pPr>
      <w:r w:rsidRPr="00143D71"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  <w:t>С </w:t>
      </w:r>
      <w:r w:rsidRPr="00143D71">
        <w:rPr>
          <w:rFonts w:ascii="Roboto" w:eastAsia="Times New Roman" w:hAnsi="Roboto" w:cs="Times New Roman"/>
          <w:b/>
          <w:bCs/>
          <w:color w:val="494949"/>
          <w:sz w:val="24"/>
          <w:szCs w:val="24"/>
          <w:lang w:eastAsia="ru-RU"/>
        </w:rPr>
        <w:t>1 января 2022</w:t>
      </w:r>
      <w:r w:rsidRPr="00143D71"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  <w:t> года номинал Пушкинской карты составляет </w:t>
      </w:r>
      <w:r w:rsidRPr="00143D71">
        <w:rPr>
          <w:rFonts w:ascii="Roboto" w:eastAsia="Times New Roman" w:hAnsi="Roboto" w:cs="Times New Roman"/>
          <w:b/>
          <w:bCs/>
          <w:color w:val="494949"/>
          <w:sz w:val="24"/>
          <w:szCs w:val="24"/>
          <w:lang w:eastAsia="ru-RU"/>
        </w:rPr>
        <w:t>5000</w:t>
      </w:r>
      <w:r w:rsidRPr="00143D71"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  <w:t> рублей</w:t>
      </w:r>
    </w:p>
    <w:p w14:paraId="042E0B1B" w14:textId="22ECDEF5" w:rsidR="00143D71" w:rsidRPr="00143D71" w:rsidRDefault="00143D71" w:rsidP="00143D7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143D71">
        <w:rPr>
          <w:rFonts w:ascii="Times New Roman" w:eastAsia="Times New Roman" w:hAnsi="Times New Roman" w:cs="Times New Roman"/>
          <w:noProof/>
          <w:color w:val="494949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BABC116" wp14:editId="462F62C4">
            <wp:extent cx="2952750" cy="2819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CC46D" w14:textId="77777777" w:rsidR="00143D71" w:rsidRPr="00143D71" w:rsidRDefault="00143D71" w:rsidP="00143D71">
      <w:pPr>
        <w:shd w:val="clear" w:color="auto" w:fill="F4F4F4"/>
        <w:spacing w:after="120" w:line="240" w:lineRule="auto"/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</w:pPr>
      <w:r w:rsidRPr="00143D71"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  <w:t>Билеты онлайн</w:t>
      </w:r>
    </w:p>
    <w:p w14:paraId="68B87D96" w14:textId="77777777" w:rsidR="00143D71" w:rsidRPr="00143D71" w:rsidRDefault="00143D71" w:rsidP="00143D71">
      <w:pPr>
        <w:shd w:val="clear" w:color="auto" w:fill="F4F4F4"/>
        <w:spacing w:line="240" w:lineRule="auto"/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</w:pPr>
      <w:r w:rsidRPr="00143D71"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  <w:t>В афише приложения </w:t>
      </w:r>
      <w:proofErr w:type="spellStart"/>
      <w:r w:rsidRPr="00143D71">
        <w:rPr>
          <w:rFonts w:ascii="Roboto" w:eastAsia="Times New Roman" w:hAnsi="Roboto" w:cs="Times New Roman"/>
          <w:b/>
          <w:bCs/>
          <w:color w:val="494949"/>
          <w:sz w:val="24"/>
          <w:szCs w:val="24"/>
          <w:lang w:eastAsia="ru-RU"/>
        </w:rPr>
        <w:t>Госуслуги.Культура</w:t>
      </w:r>
      <w:proofErr w:type="spellEnd"/>
      <w:r w:rsidRPr="00143D71"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  <w:t> и на портале </w:t>
      </w:r>
      <w:proofErr w:type="spellStart"/>
      <w:r w:rsidRPr="00143D71">
        <w:rPr>
          <w:rFonts w:ascii="Roboto" w:eastAsia="Times New Roman" w:hAnsi="Roboto" w:cs="Times New Roman"/>
          <w:b/>
          <w:bCs/>
          <w:color w:val="494949"/>
          <w:sz w:val="24"/>
          <w:szCs w:val="24"/>
          <w:lang w:eastAsia="ru-RU"/>
        </w:rPr>
        <w:t>Культура.РФ</w:t>
      </w:r>
      <w:proofErr w:type="spellEnd"/>
    </w:p>
    <w:p w14:paraId="08B6C43A" w14:textId="77777777" w:rsidR="00143D71" w:rsidRPr="00143D71" w:rsidRDefault="00143D71" w:rsidP="00143D71">
      <w:pPr>
        <w:shd w:val="clear" w:color="auto" w:fill="F4F4F4"/>
        <w:spacing w:line="240" w:lineRule="auto"/>
        <w:rPr>
          <w:rFonts w:ascii="Roboto" w:eastAsia="Times New Roman" w:hAnsi="Roboto" w:cs="Times New Roman"/>
          <w:b/>
          <w:bCs/>
          <w:color w:val="494949"/>
          <w:sz w:val="42"/>
          <w:szCs w:val="42"/>
          <w:lang w:eastAsia="ru-RU"/>
        </w:rPr>
      </w:pPr>
      <w:r w:rsidRPr="00143D71">
        <w:rPr>
          <w:rFonts w:ascii="Roboto" w:eastAsia="Times New Roman" w:hAnsi="Roboto" w:cs="Times New Roman"/>
          <w:b/>
          <w:bCs/>
          <w:color w:val="494949"/>
          <w:sz w:val="42"/>
          <w:szCs w:val="42"/>
          <w:lang w:eastAsia="ru-RU"/>
        </w:rPr>
        <w:t>Как принять участие в программе?</w:t>
      </w:r>
    </w:p>
    <w:p w14:paraId="6692ABA7" w14:textId="77777777" w:rsidR="00143D71" w:rsidRPr="00143D71" w:rsidRDefault="00143D71" w:rsidP="00143D7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</w:pPr>
      <w:r w:rsidRPr="00143D71"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  <w:t>Зарегистрироваться на портале «Госуслуги».</w:t>
      </w:r>
    </w:p>
    <w:p w14:paraId="23D0038E" w14:textId="77777777" w:rsidR="00143D71" w:rsidRPr="00143D71" w:rsidRDefault="00143D71" w:rsidP="00143D7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</w:pPr>
      <w:r w:rsidRPr="00143D71"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  <w:t>Подтвердить учетную запись.</w:t>
      </w:r>
    </w:p>
    <w:p w14:paraId="7E2528E9" w14:textId="77777777" w:rsidR="00143D71" w:rsidRPr="00143D71" w:rsidRDefault="00143D71" w:rsidP="00143D7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</w:pPr>
      <w:r w:rsidRPr="00143D71"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  <w:t>Установить мобильное приложение «</w:t>
      </w:r>
      <w:proofErr w:type="spellStart"/>
      <w:r w:rsidRPr="00143D71"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  <w:t>Госуслуги.Культура</w:t>
      </w:r>
      <w:proofErr w:type="spellEnd"/>
      <w:r w:rsidRPr="00143D71"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  <w:t>».</w:t>
      </w:r>
    </w:p>
    <w:p w14:paraId="729F7A0A" w14:textId="77777777" w:rsidR="00143D71" w:rsidRPr="00143D71" w:rsidRDefault="00143D71" w:rsidP="00143D7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</w:pPr>
      <w:r w:rsidRPr="00143D71"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  <w:t>Получить Пушкинскую карту — виртуальную или пластиковую карту платежной системы «Мир».</w:t>
      </w:r>
    </w:p>
    <w:p w14:paraId="6B19B429" w14:textId="77777777" w:rsidR="00143D71" w:rsidRPr="00143D71" w:rsidRDefault="00143D71" w:rsidP="00143D7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</w:pPr>
      <w:r w:rsidRPr="00143D71"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  <w:t>Выбрать мероприятие из афиши в приложении.</w:t>
      </w:r>
    </w:p>
    <w:p w14:paraId="542183B3" w14:textId="77777777" w:rsidR="00143D71" w:rsidRPr="00143D71" w:rsidRDefault="00143D71" w:rsidP="00143D7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</w:pPr>
      <w:r w:rsidRPr="00143D71">
        <w:rPr>
          <w:rFonts w:ascii="Roboto" w:eastAsia="Times New Roman" w:hAnsi="Roboto" w:cs="Times New Roman"/>
          <w:color w:val="494949"/>
          <w:sz w:val="27"/>
          <w:szCs w:val="27"/>
          <w:lang w:eastAsia="ru-RU"/>
        </w:rPr>
        <w:t>Купить билет в приложении, на сайте или в кассе музея.</w:t>
      </w:r>
    </w:p>
    <w:p w14:paraId="24C65F24" w14:textId="2A2972CE" w:rsidR="00143D71" w:rsidRPr="00143D71" w:rsidRDefault="00143D71" w:rsidP="00143D71">
      <w:pPr>
        <w:shd w:val="clear" w:color="auto" w:fill="F4F4F4"/>
        <w:spacing w:line="240" w:lineRule="auto"/>
        <w:rPr>
          <w:rFonts w:ascii="Roboto" w:eastAsia="Times New Roman" w:hAnsi="Roboto" w:cs="Times New Roman"/>
          <w:color w:val="494949"/>
          <w:sz w:val="24"/>
          <w:szCs w:val="24"/>
          <w:lang w:eastAsia="ru-RU"/>
        </w:rPr>
      </w:pPr>
      <w:r w:rsidRPr="00143D71">
        <w:rPr>
          <w:rFonts w:ascii="Roboto" w:eastAsia="Times New Roman" w:hAnsi="Roboto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1B4754" wp14:editId="2DF4FA0C">
                <wp:extent cx="304800" cy="304800"/>
                <wp:effectExtent l="0" t="0" r="0" b="0"/>
                <wp:docPr id="12" name="Прямоугольник 12" descr="Доступно в App S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2FF3E9" id="Прямоугольник 12" o:spid="_x0000_s1026" alt="Доступно в App St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43D71">
        <w:rPr>
          <w:rFonts w:ascii="Roboto" w:eastAsia="Times New Roman" w:hAnsi="Roboto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8C2F4A" wp14:editId="1F66C90D">
                <wp:extent cx="304800" cy="304800"/>
                <wp:effectExtent l="0" t="0" r="0" b="0"/>
                <wp:docPr id="11" name="Прямоугольник 11" descr="Доступно в Google Pl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E47DE" id="Прямоугольник 11" o:spid="_x0000_s1026" alt="Доступно в Google Pl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43D71" w:rsidRPr="0014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1793F"/>
    <w:multiLevelType w:val="multilevel"/>
    <w:tmpl w:val="560A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05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F5"/>
    <w:rsid w:val="00143D71"/>
    <w:rsid w:val="008116F5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CF198-FC7D-43EF-A302-8F56174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D71"/>
    <w:rPr>
      <w:color w:val="0000FF"/>
      <w:u w:val="single"/>
    </w:rPr>
  </w:style>
  <w:style w:type="character" w:customStyle="1" w:styleId="zyytx">
    <w:name w:val="zyytx"/>
    <w:basedOn w:val="a0"/>
    <w:rsid w:val="00143D71"/>
  </w:style>
  <w:style w:type="character" w:customStyle="1" w:styleId="8plwa">
    <w:name w:val="_8plwa"/>
    <w:basedOn w:val="a0"/>
    <w:rsid w:val="0014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7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6530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8610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2150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771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9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4715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5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1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4452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64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5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831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6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3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8580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8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419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1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93572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33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4644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7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4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85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83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1537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38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91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2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3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14943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4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6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17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01028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5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88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3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7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6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8785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9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73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13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16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33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0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6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0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972727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0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47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61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11669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69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2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0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2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8238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4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4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97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0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1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1531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93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97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32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414644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1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7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89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1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5231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24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32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28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17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25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4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1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914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53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3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73491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06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8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5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8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030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9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63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68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01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3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8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24553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83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43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tel:+780010006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Козино Администрация</dc:creator>
  <cp:keywords/>
  <dc:description/>
  <cp:lastModifiedBy>Козино Администрация</cp:lastModifiedBy>
  <cp:revision>2</cp:revision>
  <dcterms:created xsi:type="dcterms:W3CDTF">2022-08-30T08:20:00Z</dcterms:created>
  <dcterms:modified xsi:type="dcterms:W3CDTF">2022-08-30T08:20:00Z</dcterms:modified>
</cp:coreProperties>
</file>